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28" w:rsidRPr="00AC5528" w:rsidRDefault="00AC5528" w:rsidP="00AC5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528">
        <w:rPr>
          <w:rFonts w:ascii="Times New Roman" w:hAnsi="Times New Roman" w:cs="Times New Roman"/>
          <w:b/>
          <w:sz w:val="28"/>
          <w:szCs w:val="28"/>
        </w:rPr>
        <w:t>При обнаружении разлитой ртути</w:t>
      </w:r>
    </w:p>
    <w:p w:rsidR="00AC5528" w:rsidRPr="00AC5528" w:rsidRDefault="00AC5528" w:rsidP="00AC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</w:rPr>
        <w:t>Если ртуть оказалась разлитой в квартире, необходимо, чтобы она н</w:t>
      </w:r>
      <w:r w:rsidR="001809A9">
        <w:rPr>
          <w:rFonts w:ascii="Times New Roman" w:hAnsi="Times New Roman" w:cs="Times New Roman"/>
          <w:sz w:val="28"/>
          <w:szCs w:val="28"/>
        </w:rPr>
        <w:t>и</w:t>
      </w:r>
      <w:r w:rsidRPr="00AC5528">
        <w:rPr>
          <w:rFonts w:ascii="Times New Roman" w:hAnsi="Times New Roman" w:cs="Times New Roman"/>
          <w:sz w:val="28"/>
          <w:szCs w:val="28"/>
        </w:rPr>
        <w:t xml:space="preserve"> в коем случае не попала на ковры, паласы, обои, мягкую мебель.</w:t>
      </w:r>
    </w:p>
    <w:p w:rsidR="00AC5528" w:rsidRPr="00AC5528" w:rsidRDefault="00AC5528" w:rsidP="00AC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</w:rPr>
        <w:t>Чем больше площадь разлитой ртути, тем сильнее испарение. Поэтому нужно как можно скорее собрать металл с пола, земли или асфальта, чтобы она не разбежалась на мелкие шарики, не была разнесена на подошвах и колесах машин.</w:t>
      </w:r>
    </w:p>
    <w:p w:rsidR="00AC5528" w:rsidRPr="00AC5528" w:rsidRDefault="00AC5528" w:rsidP="00AC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</w:rPr>
        <w:t xml:space="preserve">Если вы обнаружили небольшое количество разлившейся ртути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C5528">
        <w:rPr>
          <w:rFonts w:ascii="Times New Roman" w:hAnsi="Times New Roman" w:cs="Times New Roman"/>
          <w:sz w:val="28"/>
          <w:szCs w:val="28"/>
        </w:rPr>
        <w:t>разбит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C5528">
        <w:rPr>
          <w:rFonts w:ascii="Times New Roman" w:hAnsi="Times New Roman" w:cs="Times New Roman"/>
          <w:sz w:val="28"/>
          <w:szCs w:val="28"/>
        </w:rPr>
        <w:t xml:space="preserve"> градусник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5528">
        <w:rPr>
          <w:rFonts w:ascii="Times New Roman" w:hAnsi="Times New Roman" w:cs="Times New Roman"/>
          <w:sz w:val="28"/>
          <w:szCs w:val="28"/>
        </w:rPr>
        <w:t xml:space="preserve"> нужно сразу же собрать блестящие капли резиновой грушей или щеткой в плотно закрывающуюся стеклянную банку.</w:t>
      </w:r>
    </w:p>
    <w:p w:rsidR="00AC5528" w:rsidRPr="00AC5528" w:rsidRDefault="00AC5528" w:rsidP="00AC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</w:rPr>
        <w:t>Не выливайте ртуть в раковину, унитаз, ведро или контейнер для мусора. Сдайте собранный металл спасателям.</w:t>
      </w:r>
    </w:p>
    <w:p w:rsidR="00AC5528" w:rsidRPr="00AC5528" w:rsidRDefault="00AC5528" w:rsidP="00AC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</w:rPr>
        <w:t>В любом случае, если вы нашли ртуть или похожее на нее вещество в доме или на улице, сообщите об</w:t>
      </w:r>
      <w:r>
        <w:rPr>
          <w:rFonts w:ascii="Times New Roman" w:hAnsi="Times New Roman" w:cs="Times New Roman"/>
          <w:sz w:val="28"/>
          <w:szCs w:val="28"/>
        </w:rPr>
        <w:t xml:space="preserve"> этом в свое отделение полиции и по номе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he</w:t>
      </w:r>
      <w:proofErr w:type="gramEnd"/>
      <w:r w:rsidRPr="00AC5528">
        <w:rPr>
          <w:rFonts w:ascii="Times New Roman" w:hAnsi="Times New Roman" w:cs="Times New Roman"/>
          <w:sz w:val="28"/>
          <w:szCs w:val="28"/>
        </w:rPr>
        <w:t xml:space="preserve"> 101/</w:t>
      </w:r>
    </w:p>
    <w:p w:rsidR="00AC5528" w:rsidRPr="00AC5528" w:rsidRDefault="00AC5528" w:rsidP="00AC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</w:rPr>
        <w:t>Помните, что достаточно в небольшом помещении, где нет вентиляции, разбить всего один ртутный термометр и не провести тщательное обеззараживание — вероятность отравления не исключена.</w:t>
      </w:r>
    </w:p>
    <w:p w:rsidR="00AC5528" w:rsidRPr="00AC5528" w:rsidRDefault="00AC5528" w:rsidP="00AC5528">
      <w:pPr>
        <w:jc w:val="both"/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</w:rPr>
        <w:t>Отравления металлической ртутью происходят почти исключительно вследствие вдыхания ее паров. Пары ртути обладают чрезвычайно высокой токсичностью и относятся к 1 классу опасности, т.е. они в 100 раз токсичнее паров хлора и в 2000 раз токсичнее паров аммиака.</w:t>
      </w:r>
    </w:p>
    <w:sectPr w:rsidR="00AC5528" w:rsidRPr="00AC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528"/>
    <w:rsid w:val="001809A9"/>
    <w:rsid w:val="00AC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1076</Characters>
  <Application>Microsoft Office Word</Application>
  <DocSecurity>0</DocSecurity>
  <Lines>8</Lines>
  <Paragraphs>2</Paragraphs>
  <ScaleCrop>false</ScaleCrop>
  <Company>Grizli777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2016-03-02T10:21:00Z</dcterms:created>
  <dcterms:modified xsi:type="dcterms:W3CDTF">2016-03-02T10:25:00Z</dcterms:modified>
</cp:coreProperties>
</file>